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F" w:rsidRDefault="0086797F" w:rsidP="008119FB">
      <w:pPr>
        <w:pStyle w:val="Ttulo"/>
        <w:jc w:val="center"/>
        <w:rPr>
          <w:b/>
          <w:color w:val="auto"/>
          <w:sz w:val="56"/>
        </w:rPr>
      </w:pPr>
    </w:p>
    <w:p w:rsidR="00830E08" w:rsidRPr="008119FB" w:rsidRDefault="008119FB" w:rsidP="008119FB">
      <w:pPr>
        <w:pStyle w:val="Ttulo"/>
        <w:jc w:val="center"/>
        <w:rPr>
          <w:b/>
          <w:color w:val="auto"/>
          <w:sz w:val="56"/>
        </w:rPr>
      </w:pPr>
      <w:r w:rsidRPr="008119FB">
        <w:rPr>
          <w:b/>
          <w:color w:val="auto"/>
          <w:sz w:val="56"/>
        </w:rPr>
        <w:t xml:space="preserve">Reglamento </w:t>
      </w:r>
      <w:r w:rsidR="00D54A7B">
        <w:rPr>
          <w:b/>
          <w:color w:val="auto"/>
          <w:sz w:val="56"/>
        </w:rPr>
        <w:t>Medioambiente</w:t>
      </w:r>
    </w:p>
    <w:p w:rsidR="0086797F" w:rsidRDefault="0086797F" w:rsidP="00830E08">
      <w:pPr>
        <w:jc w:val="both"/>
      </w:pPr>
    </w:p>
    <w:p w:rsidR="008119FB" w:rsidRPr="007D5E93" w:rsidRDefault="004D7A06" w:rsidP="007D5E93">
      <w:pPr>
        <w:jc w:val="both"/>
        <w:rPr>
          <w:b/>
          <w:sz w:val="28"/>
          <w:szCs w:val="28"/>
        </w:rPr>
      </w:pPr>
      <w:r w:rsidRPr="007D5E93">
        <w:rPr>
          <w:b/>
          <w:sz w:val="28"/>
          <w:szCs w:val="28"/>
        </w:rPr>
        <w:t>Propósito: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lang/>
        </w:rPr>
      </w:pPr>
      <w:r>
        <w:rPr>
          <w:rFonts w:ascii="Calibri" w:hAnsi="Calibri" w:cs="Calibri"/>
          <w:sz w:val="28"/>
          <w:lang/>
        </w:rPr>
        <w:t>Mantener y preservar el Distrito Municipal de Pedro García con un ambiente limpio y seguro para nuestros habitantes.</w:t>
      </w:r>
    </w:p>
    <w:p w:rsidR="007D5E93" w:rsidRPr="007D5E93" w:rsidRDefault="007D5E93" w:rsidP="007D5E93">
      <w:pPr>
        <w:jc w:val="center"/>
        <w:rPr>
          <w:i/>
          <w:szCs w:val="28"/>
        </w:rPr>
      </w:pPr>
    </w:p>
    <w:p w:rsidR="00D54A7B" w:rsidRDefault="00D30914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7D5E93">
        <w:rPr>
          <w:b/>
          <w:sz w:val="28"/>
          <w:szCs w:val="28"/>
        </w:rPr>
        <w:t>Reglamento</w:t>
      </w:r>
      <w:r w:rsidR="008119FB" w:rsidRPr="007D5E93">
        <w:rPr>
          <w:b/>
          <w:sz w:val="28"/>
          <w:szCs w:val="28"/>
        </w:rPr>
        <w:t>:</w:t>
      </w:r>
      <w:r w:rsidR="00D54A7B" w:rsidRPr="00D54A7B">
        <w:rPr>
          <w:rFonts w:ascii="Calibri" w:hAnsi="Calibri" w:cs="Calibri"/>
          <w:lang/>
        </w:rPr>
        <w:t xml:space="preserve">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 presente reglamento es de interés público y social, tiene como objetivo establecer las medidas necesarias para preservar la higiene y el bienestar de los munícipes del Distrito Municipal Pedro García.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Para los efectos de este reglamento se realizaran ciertas actividades y acciones que simplificaran el cumplimiento del mismo. Entre las que están:</w:t>
      </w:r>
    </w:p>
    <w:p w:rsidR="00D54A7B" w:rsidRP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6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-Recoger los desechos de los ríos.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-Recoger los desechos de la zona urbana.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-Adquisición de plantas para reforestar.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Unidad medioambiental. Accionar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Adecuar el Matadero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Clausurar todos los Lavaderos en el rio y prohibir lavar vehículos en las calles 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Construir o reubicar los lavaderos.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-Adaptación de tanques para la disposición final de los desechos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Concientizar la población de la importancia de mantener el entorno limpio, más limpieza, más salud.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Luego que se concientice la población y se dé a conocer las medidas a tomar a todo aquel que no cumpla con el reglamento tendrá una penalización que estará avalada por el fiscal de turno y la policía nacional.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 presente reglamento esta realizado para mantener el Distrito Municipal de Pedro García limpio y forestado para el bienestar de todos.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Mediante al Resolución No.__ aprobada el día ____ por la sala capitular del Ayuntamiento del Distrito Municipal de Pedro García quedan prohibida las siguientes acciones: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-Tala de arboles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-Todo tipo de desechos lanzados al rio o a la calle.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-Extraer piedras del rio.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-La pesca.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-Extraer arena del rio.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-Contaminación acústica. (Bocina con volumen demasiado alto luego del horario establecido, mofles alterados, etc.)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-La quema de árboles para carbón.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-Quema finca para conuco ETC.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-Tubos que van al rio.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-Pocilga.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-Pozo séptico que van al rio.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-Colocar promociones en los poste de luz (políticos, comerciales, etc.).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-Pintar los postes de luz.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Cortar árboles en los nacimientos de los ríos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Construcción de casetas, casas o tarantines en áreas verdes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-Colocar o clavar promociones en árboles.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</w:t>
      </w:r>
      <w:r w:rsidRPr="00A30AAC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Tomar el registro para sonar música en los espacios públicos para estar amparados por el ayuntamiento en caso de que las autoridades vienen a hacer allanamientos estén autorizados para tocar.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Tubos de desechos líquidos que van al ríos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Tubos de desechos tóxicos que van al ríos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Extracción de agua de los ríos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Freír chicharrones y todos tipos de fogones en los ríos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Represar las aguas sin su libre circulación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Lavaderos de animales y mondongo en los ríos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lang/>
        </w:rPr>
      </w:pPr>
    </w:p>
    <w:p w:rsidR="00D54A7B" w:rsidRPr="00D802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lang/>
        </w:rPr>
      </w:pPr>
      <w:r w:rsidRPr="00D8027B">
        <w:rPr>
          <w:rFonts w:ascii="Calibri" w:hAnsi="Calibri" w:cs="Calibri"/>
          <w:b/>
          <w:sz w:val="28"/>
          <w:lang/>
        </w:rPr>
        <w:t>Los casos que tendrán penalización monetaria son: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-Tala de árboles  RD$2000.00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-Todo tipo de desechos lanzados al rio o a la calle  RD$500.00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-Extraer piedras del rio R.D.$3000.00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-La pesca RD$2000.00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-Extraer arena del rio R.D.$5000.00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-Contaminación Auditiva (Bocina con volumen demasiado alto luego del horario establecido Días Laborales hasta 10:00 PM y fin de semana Sábados y domingos hasta las 11:00 PM)  y, feriado entre los días de la semana hasta las 10:00p.m.  (mofles alterados, etc.) penalidad (lo que establece el reglamento de transporte) RD$ 5000.00 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-La quema de árboles para carbón.  RD$1000.00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-Quemar fincar. RD$1000.00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-Tubos que van al rio RD$2000.00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-Pocilga RD$5000.00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-Pozo séptico que van al rio RD$5000.00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-Colocar promociones en los poste de luz (políticos, comerciales, etc.).  RD$500.00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-Pintar los postes de luz RD$500.00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-Colocar o clavar promociones en arboles RD$2000.00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Publicidad en puentes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Hacer liga de construcción en las carreteras R.D $2,000.00, </w:t>
      </w: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54A7B" w:rsidRDefault="00D54A7B" w:rsidP="00D54A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7D5E93" w:rsidRDefault="007D5E93" w:rsidP="00D54A7B">
      <w:pPr>
        <w:jc w:val="center"/>
        <w:rPr>
          <w:sz w:val="28"/>
        </w:rPr>
      </w:pPr>
      <w:r>
        <w:rPr>
          <w:sz w:val="28"/>
        </w:rPr>
        <w:t>_______________________                                    ____________________</w:t>
      </w:r>
    </w:p>
    <w:p w:rsidR="007D5E93" w:rsidRDefault="007D5E93" w:rsidP="007D5E93">
      <w:pPr>
        <w:tabs>
          <w:tab w:val="left" w:pos="5124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Sr. Manuel de Jesús Rosario</w:t>
      </w:r>
      <w:r>
        <w:rPr>
          <w:sz w:val="28"/>
        </w:rPr>
        <w:tab/>
        <w:t xml:space="preserve">         Sta. Walkiris Fda. López</w:t>
      </w:r>
    </w:p>
    <w:p w:rsidR="007D5E93" w:rsidRDefault="007D5E93" w:rsidP="007D5E93">
      <w:pPr>
        <w:tabs>
          <w:tab w:val="left" w:pos="5124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Presidente</w:t>
      </w:r>
      <w:r>
        <w:rPr>
          <w:sz w:val="28"/>
        </w:rPr>
        <w:tab/>
        <w:t xml:space="preserve">                 Secretaria</w:t>
      </w:r>
    </w:p>
    <w:p w:rsidR="007D5E93" w:rsidRPr="00A82423" w:rsidRDefault="007D5E93" w:rsidP="007D5E93">
      <w:pPr>
        <w:tabs>
          <w:tab w:val="left" w:pos="5124"/>
        </w:tabs>
        <w:spacing w:after="0"/>
        <w:jc w:val="both"/>
        <w:rPr>
          <w:sz w:val="10"/>
        </w:rPr>
      </w:pPr>
    </w:p>
    <w:p w:rsidR="007D5E93" w:rsidRDefault="007D5E93" w:rsidP="007D5E93">
      <w:pPr>
        <w:tabs>
          <w:tab w:val="left" w:pos="5124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  <w:t>Licdo. Jeudith Rodríguez</w:t>
      </w:r>
    </w:p>
    <w:p w:rsidR="007D5E93" w:rsidRPr="00AF573B" w:rsidRDefault="007D5E93" w:rsidP="007D5E93">
      <w:pPr>
        <w:tabs>
          <w:tab w:val="left" w:pos="5124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Alcalde </w:t>
      </w:r>
    </w:p>
    <w:p w:rsidR="007D5E93" w:rsidRDefault="007D5E93" w:rsidP="001F375B">
      <w:pPr>
        <w:jc w:val="both"/>
      </w:pPr>
    </w:p>
    <w:sectPr w:rsidR="007D5E93" w:rsidSect="008119FB">
      <w:headerReference w:type="default" r:id="rId7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68" w:rsidRDefault="00E87B68" w:rsidP="008119FB">
      <w:pPr>
        <w:spacing w:after="0" w:line="240" w:lineRule="auto"/>
      </w:pPr>
      <w:r>
        <w:separator/>
      </w:r>
    </w:p>
  </w:endnote>
  <w:endnote w:type="continuationSeparator" w:id="1">
    <w:p w:rsidR="00E87B68" w:rsidRDefault="00E87B68" w:rsidP="0081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68" w:rsidRDefault="00E87B68" w:rsidP="008119FB">
      <w:pPr>
        <w:spacing w:after="0" w:line="240" w:lineRule="auto"/>
      </w:pPr>
      <w:r>
        <w:separator/>
      </w:r>
    </w:p>
  </w:footnote>
  <w:footnote w:type="continuationSeparator" w:id="1">
    <w:p w:rsidR="00E87B68" w:rsidRDefault="00E87B68" w:rsidP="0081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FB" w:rsidRPr="007520E2" w:rsidRDefault="008119FB" w:rsidP="008119FB">
    <w:pPr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1001675" cy="882503"/>
          <wp:effectExtent l="19050" t="0" r="7975" b="0"/>
          <wp:docPr id="1" name="Imagen 1" descr="C:\Users\walki_000.PEDROGARCIA\Desktop\imagenes variiiios\WhatsApp Image 2017-02-02 at 1.45.0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ki_000.PEDROGARCIA\Desktop\imagenes variiiios\WhatsApp Image 2017-02-02 at 1.45.07 PM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8" cy="88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9FB" w:rsidRPr="00877FDC" w:rsidRDefault="008119FB" w:rsidP="008119FB">
    <w:pPr>
      <w:tabs>
        <w:tab w:val="left" w:pos="7020"/>
      </w:tabs>
      <w:spacing w:after="0" w:line="240" w:lineRule="auto"/>
      <w:jc w:val="center"/>
      <w:rPr>
        <w:rFonts w:ascii="Edwardian Script ITC" w:hAnsi="Edwardian Script ITC" w:cs="Arial"/>
        <w:b/>
        <w:color w:val="222A35" w:themeColor="text2" w:themeShade="80"/>
        <w:spacing w:val="4"/>
        <w:sz w:val="28"/>
        <w:szCs w:val="36"/>
      </w:rPr>
    </w:pPr>
    <w:r w:rsidRPr="00877FDC">
      <w:rPr>
        <w:rFonts w:ascii="Edwardian Script ITC" w:hAnsi="Edwardian Script ITC" w:cs="Arial"/>
        <w:b/>
        <w:color w:val="222A35" w:themeColor="text2" w:themeShade="80"/>
        <w:spacing w:val="4"/>
        <w:sz w:val="52"/>
        <w:szCs w:val="36"/>
      </w:rPr>
      <w:t xml:space="preserve">Ayuntamiento Municipal de Pedro García,                </w:t>
    </w:r>
  </w:p>
  <w:p w:rsidR="008119FB" w:rsidRPr="00877FDC" w:rsidRDefault="008119FB" w:rsidP="008119FB">
    <w:pPr>
      <w:tabs>
        <w:tab w:val="left" w:pos="7020"/>
      </w:tabs>
      <w:spacing w:after="0" w:line="240" w:lineRule="auto"/>
      <w:jc w:val="center"/>
      <w:rPr>
        <w:rFonts w:ascii="Edwardian Script ITC" w:hAnsi="Edwardian Script ITC"/>
        <w:b/>
        <w:sz w:val="28"/>
      </w:rPr>
    </w:pPr>
    <w:r w:rsidRPr="00877FDC">
      <w:rPr>
        <w:rFonts w:ascii="Edwardian Script ITC" w:hAnsi="Edwardian Script ITC" w:cs="Arial"/>
        <w:b/>
        <w:color w:val="222A35" w:themeColor="text2" w:themeShade="80"/>
        <w:spacing w:val="4"/>
        <w:sz w:val="40"/>
        <w:szCs w:val="36"/>
      </w:rPr>
      <w:t>-Ciudad Natural -</w:t>
    </w:r>
  </w:p>
  <w:p w:rsidR="008119FB" w:rsidRPr="000D1AD7" w:rsidRDefault="008119FB" w:rsidP="008119FB">
    <w:pPr>
      <w:widowControl w:val="0"/>
      <w:spacing w:after="0" w:line="240" w:lineRule="auto"/>
      <w:jc w:val="center"/>
      <w:rPr>
        <w:rFonts w:ascii="Century" w:hAnsi="Century" w:cs="Arial"/>
        <w:color w:val="222A35" w:themeColor="text2" w:themeShade="80"/>
        <w:spacing w:val="8"/>
        <w:sz w:val="18"/>
        <w:szCs w:val="20"/>
      </w:rPr>
    </w:pPr>
    <w:r w:rsidRPr="000D1AD7">
      <w:rPr>
        <w:rFonts w:ascii="Century" w:hAnsi="Century" w:cs="Arial"/>
        <w:color w:val="222A35" w:themeColor="text2" w:themeShade="80"/>
        <w:spacing w:val="8"/>
        <w:sz w:val="18"/>
        <w:szCs w:val="20"/>
      </w:rPr>
      <w:t>C/ Juan Pablo Duarte #12, Pedro García, Stgo, R.D</w:t>
    </w:r>
  </w:p>
  <w:p w:rsidR="008119FB" w:rsidRDefault="008119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1D4"/>
    <w:multiLevelType w:val="hybridMultilevel"/>
    <w:tmpl w:val="65CE04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06A0"/>
    <w:multiLevelType w:val="hybridMultilevel"/>
    <w:tmpl w:val="A838DE60"/>
    <w:lvl w:ilvl="0" w:tplc="1010B4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56C41"/>
    <w:multiLevelType w:val="hybridMultilevel"/>
    <w:tmpl w:val="8B7239C2"/>
    <w:lvl w:ilvl="0" w:tplc="1010B4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4A4E"/>
    <w:multiLevelType w:val="hybridMultilevel"/>
    <w:tmpl w:val="97CA8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B6774"/>
    <w:multiLevelType w:val="hybridMultilevel"/>
    <w:tmpl w:val="2D741EC0"/>
    <w:lvl w:ilvl="0" w:tplc="1010B4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CB"/>
    <w:rsid w:val="000D79EF"/>
    <w:rsid w:val="001138AE"/>
    <w:rsid w:val="0019237E"/>
    <w:rsid w:val="001F375B"/>
    <w:rsid w:val="002D2999"/>
    <w:rsid w:val="002D6BCB"/>
    <w:rsid w:val="00321355"/>
    <w:rsid w:val="00393E84"/>
    <w:rsid w:val="004D7A06"/>
    <w:rsid w:val="00501F48"/>
    <w:rsid w:val="005E1C48"/>
    <w:rsid w:val="00601BD4"/>
    <w:rsid w:val="006D7E98"/>
    <w:rsid w:val="007D5E93"/>
    <w:rsid w:val="008119FB"/>
    <w:rsid w:val="00830E08"/>
    <w:rsid w:val="0086719C"/>
    <w:rsid w:val="0086797F"/>
    <w:rsid w:val="008D71D0"/>
    <w:rsid w:val="00904778"/>
    <w:rsid w:val="00A82423"/>
    <w:rsid w:val="00B41FA0"/>
    <w:rsid w:val="00D30914"/>
    <w:rsid w:val="00D54A7B"/>
    <w:rsid w:val="00E87B68"/>
    <w:rsid w:val="00F12E75"/>
    <w:rsid w:val="00F2302E"/>
    <w:rsid w:val="00F9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19FB"/>
  </w:style>
  <w:style w:type="paragraph" w:styleId="Piedepgina">
    <w:name w:val="footer"/>
    <w:basedOn w:val="Normal"/>
    <w:link w:val="PiedepginaCar"/>
    <w:uiPriority w:val="99"/>
    <w:semiHidden/>
    <w:unhideWhenUsed/>
    <w:rsid w:val="0081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9FB"/>
  </w:style>
  <w:style w:type="paragraph" w:styleId="Textodeglobo">
    <w:name w:val="Balloon Text"/>
    <w:basedOn w:val="Normal"/>
    <w:link w:val="TextodegloboCar"/>
    <w:uiPriority w:val="99"/>
    <w:semiHidden/>
    <w:unhideWhenUsed/>
    <w:rsid w:val="008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9F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19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19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19F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19FB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Walkiris lopez vargas</dc:creator>
  <cp:lastModifiedBy>walkiris Lopez</cp:lastModifiedBy>
  <cp:revision>3</cp:revision>
  <cp:lastPrinted>2017-03-13T15:13:00Z</cp:lastPrinted>
  <dcterms:created xsi:type="dcterms:W3CDTF">2017-03-06T18:46:00Z</dcterms:created>
  <dcterms:modified xsi:type="dcterms:W3CDTF">2017-03-13T15:22:00Z</dcterms:modified>
</cp:coreProperties>
</file>